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15" w:rsidRDefault="00EF6F15" w:rsidP="00933028">
      <w:pPr>
        <w:ind w:right="100"/>
        <w:rPr>
          <w:sz w:val="20"/>
          <w:szCs w:val="20"/>
        </w:rPr>
      </w:pPr>
    </w:p>
    <w:p w:rsidR="00EF6F15" w:rsidRDefault="00EF6F15">
      <w:pPr>
        <w:spacing w:line="234" w:lineRule="exact"/>
        <w:rPr>
          <w:sz w:val="24"/>
          <w:szCs w:val="24"/>
        </w:rPr>
      </w:pPr>
    </w:p>
    <w:p w:rsidR="00EF6F15" w:rsidRDefault="009330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«Дорожная карта»  проекта «Здоровое питание»</w:t>
      </w:r>
    </w:p>
    <w:p w:rsidR="00933028" w:rsidRDefault="00933028" w:rsidP="00933028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совершенствованию организации  питания обучающихся ФМОУ СОШ </w:t>
      </w:r>
      <w:proofErr w:type="spellStart"/>
      <w:r>
        <w:rPr>
          <w:rFonts w:eastAsia="Times New Roman"/>
          <w:b/>
          <w:bCs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sz w:val="24"/>
          <w:szCs w:val="24"/>
        </w:rPr>
        <w:t>.С</w:t>
      </w:r>
      <w:proofErr w:type="gramEnd"/>
      <w:r>
        <w:rPr>
          <w:rFonts w:eastAsia="Times New Roman"/>
          <w:b/>
          <w:bCs/>
          <w:sz w:val="24"/>
          <w:szCs w:val="24"/>
        </w:rPr>
        <w:t>вищевки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им. П.И. </w:t>
      </w:r>
      <w:proofErr w:type="spellStart"/>
      <w:r>
        <w:rPr>
          <w:rFonts w:eastAsia="Times New Roman"/>
          <w:b/>
          <w:bCs/>
          <w:sz w:val="24"/>
          <w:szCs w:val="24"/>
        </w:rPr>
        <w:t>Мацыгина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в с. БАЛКАШИНО </w:t>
      </w:r>
    </w:p>
    <w:p w:rsidR="00EF6F15" w:rsidRDefault="00933028" w:rsidP="009330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2020-2023  годах</w:t>
      </w:r>
    </w:p>
    <w:p w:rsidR="00EF6F15" w:rsidRDefault="00EF6F15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40"/>
        <w:gridCol w:w="1720"/>
        <w:gridCol w:w="2120"/>
        <w:gridCol w:w="2360"/>
      </w:tblGrid>
      <w:tr w:rsidR="00EF6F15">
        <w:trPr>
          <w:trHeight w:val="2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Pr="00933028" w:rsidRDefault="00933028" w:rsidP="0093302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 эффективной  системы  организации  питания  обучающихся </w:t>
            </w:r>
            <w:r w:rsidRPr="00933028">
              <w:rPr>
                <w:rFonts w:eastAsia="Times New Roman"/>
                <w:bCs/>
                <w:sz w:val="24"/>
                <w:szCs w:val="24"/>
              </w:rPr>
              <w:t>ФМОУ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СОШ </w:t>
            </w:r>
            <w:proofErr w:type="spellStart"/>
            <w:r w:rsidRPr="00933028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Start"/>
            <w:r w:rsidRPr="00933028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933028">
              <w:rPr>
                <w:rFonts w:eastAsia="Times New Roman"/>
                <w:bCs/>
                <w:sz w:val="24"/>
                <w:szCs w:val="24"/>
              </w:rPr>
              <w:t>вищевки</w:t>
            </w:r>
            <w:proofErr w:type="spellEnd"/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 им. П.И. </w:t>
            </w:r>
            <w:proofErr w:type="spellStart"/>
            <w:r w:rsidRPr="00933028">
              <w:rPr>
                <w:rFonts w:eastAsia="Times New Roman"/>
                <w:bCs/>
                <w:sz w:val="24"/>
                <w:szCs w:val="24"/>
              </w:rPr>
              <w:t>Мацыгина</w:t>
            </w:r>
            <w:proofErr w:type="spellEnd"/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  в с. БАЛКАШИНО 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</w:p>
        </w:tc>
      </w:tr>
      <w:tr w:rsidR="00EF6F15">
        <w:trPr>
          <w:trHeight w:val="2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 w:rsidP="0093302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сохранение здоровья и улучшения</w:t>
            </w:r>
          </w:p>
        </w:tc>
      </w:tr>
      <w:tr w:rsidR="00EF6F15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питания учащихся.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Сохранение и укрепление здоровья детей и подростков,  обучающихся школе</w:t>
            </w:r>
          </w:p>
        </w:tc>
      </w:tr>
      <w:tr w:rsidR="00EF6F15">
        <w:trPr>
          <w:trHeight w:val="2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EF6F15" w:rsidRDefault="00EF6F15" w:rsidP="00933028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Снижение роста распространенности алиментарно-зависимых заболеваний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качественного и сбалансированного школьного питания.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Реализация права учащихся на питание, оказание социальной поддержки</w:t>
            </w:r>
          </w:p>
        </w:tc>
      </w:tr>
      <w:tr w:rsidR="00EF6F15">
        <w:trPr>
          <w:trHeight w:val="2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7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Внедрение новых форм организации питания учащихся.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и укрепление материально-технической базы пищеблока.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у учащихся знаний и навыков о здоровом питании.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Пропаганда здорового питания в среде всех участников образовательного</w:t>
            </w:r>
          </w:p>
        </w:tc>
      </w:tr>
      <w:tr w:rsidR="00EF6F15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880" w:type="dxa"/>
            <w:gridSpan w:val="3"/>
            <w:vAlign w:val="bottom"/>
          </w:tcPr>
          <w:p w:rsidR="00EF6F15" w:rsidRDefault="009330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Pr="00933028">
              <w:rPr>
                <w:rFonts w:eastAsia="Times New Roman"/>
                <w:bCs/>
                <w:sz w:val="24"/>
                <w:szCs w:val="24"/>
              </w:rPr>
              <w:t>ФМОУ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СОШ </w:t>
            </w:r>
            <w:proofErr w:type="spellStart"/>
            <w:r w:rsidRPr="00933028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Start"/>
            <w:r w:rsidRPr="00933028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933028">
              <w:rPr>
                <w:rFonts w:eastAsia="Times New Roman"/>
                <w:bCs/>
                <w:sz w:val="24"/>
                <w:szCs w:val="24"/>
              </w:rPr>
              <w:t>вищевки</w:t>
            </w:r>
            <w:proofErr w:type="spellEnd"/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 им. П.И. </w:t>
            </w:r>
            <w:proofErr w:type="spellStart"/>
            <w:r w:rsidRPr="00933028">
              <w:rPr>
                <w:rFonts w:eastAsia="Times New Roman"/>
                <w:bCs/>
                <w:sz w:val="24"/>
                <w:szCs w:val="24"/>
              </w:rPr>
              <w:t>Мацыгина</w:t>
            </w:r>
            <w:proofErr w:type="spellEnd"/>
            <w:r w:rsidRPr="00933028">
              <w:rPr>
                <w:rFonts w:eastAsia="Times New Roman"/>
                <w:bCs/>
                <w:sz w:val="24"/>
                <w:szCs w:val="24"/>
              </w:rPr>
              <w:t xml:space="preserve">  в с. БАЛКАШИНО 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>
        <w:trPr>
          <w:trHeight w:val="27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vAlign w:val="bottom"/>
          </w:tcPr>
          <w:p w:rsidR="00EF6F15" w:rsidRDefault="009330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 годы</w:t>
            </w:r>
          </w:p>
        </w:tc>
        <w:tc>
          <w:tcPr>
            <w:tcW w:w="1720" w:type="dxa"/>
            <w:vAlign w:val="bottom"/>
          </w:tcPr>
          <w:p w:rsidR="00EF6F15" w:rsidRDefault="00EF6F15"/>
        </w:tc>
        <w:tc>
          <w:tcPr>
            <w:tcW w:w="2120" w:type="dxa"/>
            <w:vAlign w:val="bottom"/>
          </w:tcPr>
          <w:p w:rsidR="00EF6F15" w:rsidRDefault="00EF6F15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>
        <w:trPr>
          <w:trHeight w:val="27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Организация  питания  учащихся  школы  полноценными  горячими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760" w:type="dxa"/>
            <w:gridSpan w:val="2"/>
            <w:vAlign w:val="bottom"/>
          </w:tcPr>
          <w:p w:rsidR="00EF6F15" w:rsidRDefault="0093302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завтраками и обедами;</w:t>
            </w: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снижение распространенности алиментарно-зависимых заболеваний и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 органов  пищеварения  в  среде  учащихся  школы  вследствие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улучшения качества питания;</w:t>
            </w: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организация  мероприятий  по  пропаганде  здорового  питания  и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чувства ответственности за свое здоровье;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F6F15" w:rsidRDefault="009330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оснащение</w:t>
            </w:r>
          </w:p>
        </w:tc>
        <w:tc>
          <w:tcPr>
            <w:tcW w:w="1720" w:type="dxa"/>
            <w:vAlign w:val="bottom"/>
          </w:tcPr>
          <w:p w:rsidR="00EF6F15" w:rsidRDefault="0093302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2120" w:type="dxa"/>
            <w:vAlign w:val="bottom"/>
          </w:tcPr>
          <w:p w:rsidR="00EF6F15" w:rsidRDefault="0093302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специализированным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оборудованием, проведение в столовой ремонтных работ;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F6F15" w:rsidRDefault="009330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снижение</w:t>
            </w:r>
          </w:p>
        </w:tc>
        <w:tc>
          <w:tcPr>
            <w:tcW w:w="1720" w:type="dxa"/>
            <w:vAlign w:val="bottom"/>
          </w:tcPr>
          <w:p w:rsidR="00EF6F15" w:rsidRDefault="009330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 w:rsidP="009330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нарушений,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требованийсанитарного</w:t>
            </w:r>
            <w:proofErr w:type="spellEnd"/>
          </w:p>
        </w:tc>
      </w:tr>
      <w:tr w:rsidR="00EF6F15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и технических регламентов в части организации питания.</w:t>
            </w:r>
          </w:p>
        </w:tc>
      </w:tr>
      <w:tr w:rsidR="00EF6F15">
        <w:trPr>
          <w:trHeight w:val="2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Программы к 2023 году позволит: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обеспечить учащихся  полноценным горячим питанием в соответствии</w:t>
            </w:r>
          </w:p>
        </w:tc>
      </w:tr>
      <w:tr w:rsidR="00EF6F15">
        <w:trPr>
          <w:trHeight w:val="27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EF6F15" w:rsidRDefault="0093302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требованием СанПиН;</w:t>
            </w: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увеличить охват горячим питанием учащихся до 100%;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усовершенствовать материально-техническую базу пищеблока до 60 %;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снижение роста количества детей и подростков, страдающих алиментарно-</w:t>
            </w: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зависимыми заболеваниями на 5%;</w:t>
            </w:r>
          </w:p>
        </w:tc>
        <w:tc>
          <w:tcPr>
            <w:tcW w:w="2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- 65% учащихся от</w:t>
            </w:r>
            <w:r w:rsidR="00DC2F5A">
              <w:rPr>
                <w:rFonts w:eastAsia="Times New Roman"/>
                <w:sz w:val="24"/>
                <w:szCs w:val="24"/>
              </w:rPr>
              <w:t xml:space="preserve"> общего количества учащихся 1-9</w:t>
            </w:r>
            <w:r>
              <w:rPr>
                <w:rFonts w:eastAsia="Times New Roman"/>
                <w:sz w:val="24"/>
                <w:szCs w:val="24"/>
              </w:rPr>
              <w:t xml:space="preserve"> классов, овладевших</w:t>
            </w:r>
          </w:p>
        </w:tc>
      </w:tr>
      <w:tr w:rsidR="00EF6F15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 питания и чувством ответственности за свое здоровье.</w:t>
            </w:r>
          </w:p>
        </w:tc>
      </w:tr>
    </w:tbl>
    <w:p w:rsidR="00EF6F15" w:rsidRDefault="00EF6F15">
      <w:pPr>
        <w:sectPr w:rsidR="00EF6F15">
          <w:pgSz w:w="11900" w:h="16838"/>
          <w:pgMar w:top="558" w:right="746" w:bottom="1440" w:left="1020" w:header="0" w:footer="0" w:gutter="0"/>
          <w:cols w:space="720" w:equalWidth="0">
            <w:col w:w="10140"/>
          </w:cols>
        </w:sectPr>
      </w:pPr>
    </w:p>
    <w:p w:rsidR="00EF6F15" w:rsidRDefault="0093302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II. Общие положения</w:t>
      </w:r>
    </w:p>
    <w:p w:rsidR="00EF6F15" w:rsidRDefault="00EF6F15">
      <w:pPr>
        <w:spacing w:line="283" w:lineRule="exact"/>
        <w:rPr>
          <w:sz w:val="20"/>
          <w:szCs w:val="20"/>
        </w:rPr>
      </w:pPr>
    </w:p>
    <w:p w:rsidR="00DC2F5A" w:rsidRPr="00DC2F5A" w:rsidRDefault="00933028" w:rsidP="00DC2F5A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мероприятий («Дорожная карта») по совершенствованию орг</w:t>
      </w:r>
      <w:r w:rsidR="00DC2F5A">
        <w:rPr>
          <w:rFonts w:eastAsia="Times New Roman"/>
          <w:sz w:val="24"/>
          <w:szCs w:val="24"/>
        </w:rPr>
        <w:t xml:space="preserve">анизации питания </w:t>
      </w:r>
      <w:r w:rsidR="00DC2F5A" w:rsidRPr="00DC2F5A">
        <w:rPr>
          <w:rFonts w:eastAsia="Times New Roman"/>
          <w:bCs/>
          <w:sz w:val="24"/>
          <w:szCs w:val="24"/>
        </w:rPr>
        <w:t xml:space="preserve">обучающихся ФМОУ СОШ </w:t>
      </w:r>
      <w:proofErr w:type="spellStart"/>
      <w:r w:rsidR="00DC2F5A" w:rsidRPr="00DC2F5A">
        <w:rPr>
          <w:rFonts w:eastAsia="Times New Roman"/>
          <w:bCs/>
          <w:sz w:val="24"/>
          <w:szCs w:val="24"/>
        </w:rPr>
        <w:t>с</w:t>
      </w:r>
      <w:proofErr w:type="gramStart"/>
      <w:r w:rsidR="00DC2F5A" w:rsidRPr="00DC2F5A">
        <w:rPr>
          <w:rFonts w:eastAsia="Times New Roman"/>
          <w:bCs/>
          <w:sz w:val="24"/>
          <w:szCs w:val="24"/>
        </w:rPr>
        <w:t>.С</w:t>
      </w:r>
      <w:proofErr w:type="gramEnd"/>
      <w:r w:rsidR="00DC2F5A" w:rsidRPr="00DC2F5A">
        <w:rPr>
          <w:rFonts w:eastAsia="Times New Roman"/>
          <w:bCs/>
          <w:sz w:val="24"/>
          <w:szCs w:val="24"/>
        </w:rPr>
        <w:t>вищевки</w:t>
      </w:r>
      <w:proofErr w:type="spellEnd"/>
      <w:r w:rsidR="00DC2F5A" w:rsidRPr="00DC2F5A">
        <w:rPr>
          <w:rFonts w:eastAsia="Times New Roman"/>
          <w:bCs/>
          <w:sz w:val="24"/>
          <w:szCs w:val="24"/>
        </w:rPr>
        <w:t xml:space="preserve"> им. П.И. </w:t>
      </w:r>
      <w:proofErr w:type="spellStart"/>
      <w:r w:rsidR="00DC2F5A" w:rsidRPr="00DC2F5A">
        <w:rPr>
          <w:rFonts w:eastAsia="Times New Roman"/>
          <w:bCs/>
          <w:sz w:val="24"/>
          <w:szCs w:val="24"/>
        </w:rPr>
        <w:t>Мацыгина</w:t>
      </w:r>
      <w:proofErr w:type="spellEnd"/>
      <w:r w:rsidR="00DC2F5A" w:rsidRPr="00DC2F5A">
        <w:rPr>
          <w:rFonts w:eastAsia="Times New Roman"/>
          <w:bCs/>
          <w:sz w:val="24"/>
          <w:szCs w:val="24"/>
        </w:rPr>
        <w:t xml:space="preserve">  в с. БАЛКАШИНО </w:t>
      </w:r>
    </w:p>
    <w:p w:rsidR="00EF6F15" w:rsidRDefault="00DC2F5A" w:rsidP="00DC2F5A">
      <w:pPr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в 2020-2023  </w:t>
      </w:r>
      <w:r w:rsidR="00933028">
        <w:rPr>
          <w:rFonts w:eastAsia="Times New Roman"/>
          <w:sz w:val="24"/>
          <w:szCs w:val="24"/>
        </w:rPr>
        <w:t xml:space="preserve">годах </w:t>
      </w:r>
      <w:proofErr w:type="gramStart"/>
      <w:r w:rsidR="00933028">
        <w:rPr>
          <w:rFonts w:eastAsia="Times New Roman"/>
          <w:sz w:val="24"/>
          <w:szCs w:val="24"/>
        </w:rPr>
        <w:t>разработан</w:t>
      </w:r>
      <w:proofErr w:type="gramEnd"/>
      <w:r w:rsidR="00933028">
        <w:rPr>
          <w:rFonts w:eastAsia="Times New Roman"/>
          <w:sz w:val="24"/>
          <w:szCs w:val="24"/>
        </w:rPr>
        <w:t xml:space="preserve"> в соответствии с:</w:t>
      </w:r>
    </w:p>
    <w:p w:rsidR="00EF6F15" w:rsidRDefault="00EF6F15">
      <w:pPr>
        <w:spacing w:line="2" w:lineRule="exact"/>
        <w:rPr>
          <w:sz w:val="20"/>
          <w:szCs w:val="20"/>
        </w:rPr>
      </w:pPr>
    </w:p>
    <w:p w:rsidR="00EF6F15" w:rsidRDefault="00933028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EF6F15" w:rsidRDefault="00EF6F15">
      <w:pPr>
        <w:spacing w:line="12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1"/>
        </w:numPr>
        <w:tabs>
          <w:tab w:val="left" w:pos="16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питания населения на период до 2020 г.»;</w:t>
      </w:r>
    </w:p>
    <w:p w:rsidR="00EF6F15" w:rsidRDefault="00EF6F15">
      <w:pPr>
        <w:spacing w:line="13" w:lineRule="exact"/>
        <w:rPr>
          <w:rFonts w:eastAsia="Times New Roman"/>
          <w:sz w:val="24"/>
          <w:szCs w:val="24"/>
        </w:rPr>
      </w:pPr>
    </w:p>
    <w:p w:rsidR="00EF6F15" w:rsidRDefault="00EF6F15">
      <w:pPr>
        <w:spacing w:line="13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1"/>
        </w:numPr>
        <w:tabs>
          <w:tab w:val="left" w:pos="20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обучения в общеобразовательных учреждениях»;</w:t>
      </w:r>
    </w:p>
    <w:p w:rsidR="00EF6F15" w:rsidRDefault="00EF6F15">
      <w:pPr>
        <w:spacing w:line="13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1"/>
        </w:numPr>
        <w:tabs>
          <w:tab w:val="left" w:pos="252"/>
        </w:tabs>
        <w:spacing w:line="237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</w:t>
      </w:r>
    </w:p>
    <w:p w:rsidR="00EF6F15" w:rsidRDefault="00EF6F15">
      <w:pPr>
        <w:spacing w:line="14" w:lineRule="exact"/>
        <w:rPr>
          <w:rFonts w:eastAsia="Times New Roman"/>
          <w:sz w:val="24"/>
          <w:szCs w:val="24"/>
        </w:rPr>
      </w:pPr>
    </w:p>
    <w:p w:rsidR="00DC2F5A" w:rsidRDefault="00DC2F5A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EF6F15" w:rsidRDefault="0093302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Концепция Плана мероприятий («Дорожная карта»)</w:t>
      </w:r>
    </w:p>
    <w:p w:rsidR="00EF6F15" w:rsidRDefault="00EF6F15">
      <w:pPr>
        <w:spacing w:line="283" w:lineRule="exact"/>
        <w:rPr>
          <w:sz w:val="20"/>
          <w:szCs w:val="20"/>
        </w:rPr>
      </w:pPr>
    </w:p>
    <w:p w:rsidR="00EF6F15" w:rsidRDefault="0093302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</w:t>
      </w:r>
    </w:p>
    <w:p w:rsidR="00EF6F15" w:rsidRDefault="00EF6F15">
      <w:pPr>
        <w:spacing w:line="17" w:lineRule="exact"/>
        <w:rPr>
          <w:sz w:val="20"/>
          <w:szCs w:val="20"/>
        </w:rPr>
      </w:pPr>
    </w:p>
    <w:p w:rsidR="00EF6F15" w:rsidRPr="00DC2F5A" w:rsidRDefault="00933028" w:rsidP="00DC2F5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</w:t>
      </w:r>
    </w:p>
    <w:p w:rsidR="00EF6F15" w:rsidRDefault="00EF6F15">
      <w:pPr>
        <w:spacing w:line="2" w:lineRule="exact"/>
        <w:rPr>
          <w:rFonts w:eastAsia="Times New Roman"/>
          <w:sz w:val="24"/>
          <w:szCs w:val="24"/>
        </w:rPr>
      </w:pPr>
    </w:p>
    <w:p w:rsidR="00EF6F15" w:rsidRDefault="00933028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Рациональное, сбалансированное питание обеспечивает:</w:t>
      </w:r>
    </w:p>
    <w:p w:rsidR="00EF6F15" w:rsidRDefault="00EF6F15">
      <w:pPr>
        <w:spacing w:line="12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2"/>
        </w:numPr>
        <w:tabs>
          <w:tab w:val="left" w:pos="31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энергетической ценности рациона питания </w:t>
      </w:r>
      <w:proofErr w:type="spellStart"/>
      <w:r>
        <w:rPr>
          <w:rFonts w:eastAsia="Times New Roman"/>
          <w:sz w:val="24"/>
          <w:szCs w:val="24"/>
        </w:rPr>
        <w:t>энергозатратам</w:t>
      </w:r>
      <w:proofErr w:type="spellEnd"/>
      <w:r>
        <w:rPr>
          <w:rFonts w:eastAsia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>
        <w:rPr>
          <w:rFonts w:eastAsia="Times New Roman"/>
          <w:sz w:val="24"/>
          <w:szCs w:val="24"/>
        </w:rPr>
        <w:t>ств в св</w:t>
      </w:r>
      <w:proofErr w:type="gramEnd"/>
      <w:r>
        <w:rPr>
          <w:rFonts w:eastAsia="Times New Roman"/>
          <w:sz w:val="24"/>
          <w:szCs w:val="24"/>
        </w:rPr>
        <w:t>язи с дополнительными потребностями организма, связанных с его ростом и развитием;</w:t>
      </w:r>
    </w:p>
    <w:p w:rsidR="00EF6F15" w:rsidRDefault="00EF6F15">
      <w:pPr>
        <w:spacing w:line="13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2"/>
        </w:numPr>
        <w:tabs>
          <w:tab w:val="left" w:pos="243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EF6F15" w:rsidRDefault="00EF6F15">
      <w:pPr>
        <w:spacing w:line="14" w:lineRule="exact"/>
        <w:rPr>
          <w:rFonts w:eastAsia="Times New Roman"/>
          <w:sz w:val="24"/>
          <w:szCs w:val="24"/>
        </w:rPr>
      </w:pPr>
    </w:p>
    <w:p w:rsidR="00EF6F15" w:rsidRDefault="00933028">
      <w:pPr>
        <w:numPr>
          <w:ilvl w:val="0"/>
          <w:numId w:val="2"/>
        </w:numPr>
        <w:tabs>
          <w:tab w:val="left" w:pos="16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EF6F15" w:rsidRDefault="00EF6F15">
      <w:pPr>
        <w:spacing w:line="1" w:lineRule="exact"/>
        <w:rPr>
          <w:rFonts w:eastAsia="Times New Roman"/>
          <w:sz w:val="24"/>
          <w:szCs w:val="24"/>
        </w:rPr>
      </w:pPr>
    </w:p>
    <w:p w:rsidR="006F3E5C" w:rsidRDefault="00DC2F5A" w:rsidP="00DC2F5A">
      <w:pPr>
        <w:tabs>
          <w:tab w:val="left" w:pos="1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  переутомления;</w:t>
      </w:r>
    </w:p>
    <w:p w:rsidR="006F3E5C" w:rsidRDefault="006F3E5C" w:rsidP="006F3E5C">
      <w:pPr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5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принципов здорового питания, обеспечение положительных эмоций от приема пищи.</w:t>
      </w:r>
    </w:p>
    <w:p w:rsidR="006F3E5C" w:rsidRDefault="006F3E5C" w:rsidP="006F3E5C">
      <w:pPr>
        <w:spacing w:line="1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Желаемые эффекты формирования культуры питания:</w:t>
      </w:r>
    </w:p>
    <w:p w:rsidR="006F3E5C" w:rsidRDefault="006F3E5C" w:rsidP="006F3E5C">
      <w:pPr>
        <w:spacing w:line="12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224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развивающий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выражается в активизации познавательной деятельности школьников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вопросах здорового питания;</w:t>
      </w:r>
    </w:p>
    <w:p w:rsidR="006F3E5C" w:rsidRDefault="006F3E5C" w:rsidP="006F3E5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51"/>
        </w:tabs>
        <w:spacing w:line="234" w:lineRule="auto"/>
        <w:ind w:left="7" w:right="20" w:hanging="7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оздоровительный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наблюдается в части соблюдения школьниками режима дня,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рационального питания, профилактики вредных привычек и различных заболеваний;</w:t>
      </w:r>
    </w:p>
    <w:p w:rsidR="006F3E5C" w:rsidRDefault="006F3E5C" w:rsidP="006F3E5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255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социальный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 активное вовлечение в работу 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представителей); эстетика питания, организация правильного питания в семье.</w:t>
      </w:r>
    </w:p>
    <w:p w:rsidR="006F3E5C" w:rsidRDefault="006F3E5C" w:rsidP="006F3E5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F3E5C" w:rsidRDefault="006F3E5C" w:rsidP="006F3E5C">
      <w:pPr>
        <w:ind w:left="707"/>
        <w:rPr>
          <w:rFonts w:eastAsia="Times New Roman"/>
          <w:b/>
          <w:bCs/>
          <w:sz w:val="24"/>
          <w:szCs w:val="24"/>
        </w:rPr>
      </w:pPr>
    </w:p>
    <w:p w:rsidR="006F3E5C" w:rsidRDefault="006F3E5C" w:rsidP="006F3E5C">
      <w:pPr>
        <w:ind w:left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Существующие проблемы организации детского питания в школе</w:t>
      </w:r>
      <w:r>
        <w:rPr>
          <w:rFonts w:eastAsia="Times New Roman"/>
          <w:sz w:val="24"/>
          <w:szCs w:val="24"/>
        </w:rPr>
        <w:t>:</w:t>
      </w:r>
    </w:p>
    <w:p w:rsidR="006F3E5C" w:rsidRDefault="006F3E5C" w:rsidP="006F3E5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повышенный уровень распространенности «вредных» привычек в питании школьников;</w:t>
      </w:r>
    </w:p>
    <w:p w:rsidR="006F3E5C" w:rsidRDefault="006F3E5C" w:rsidP="006F3E5C">
      <w:pPr>
        <w:spacing w:line="12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320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</w:t>
      </w:r>
      <w:r>
        <w:rPr>
          <w:rFonts w:eastAsia="Times New Roman"/>
          <w:sz w:val="24"/>
          <w:szCs w:val="24"/>
        </w:rPr>
        <w:t>ой системы, ожирения.  В 2020</w:t>
      </w:r>
      <w:r>
        <w:rPr>
          <w:rFonts w:eastAsia="Times New Roman"/>
          <w:sz w:val="24"/>
          <w:szCs w:val="24"/>
        </w:rPr>
        <w:t xml:space="preserve"> учебном году доля учащихся школы, страдающих патологиями органов пищеварения и ожирения 5,1 %;</w:t>
      </w:r>
    </w:p>
    <w:p w:rsidR="006F3E5C" w:rsidRDefault="006F3E5C" w:rsidP="006F3E5C">
      <w:pPr>
        <w:spacing w:line="14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56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6F3E5C" w:rsidRDefault="006F3E5C" w:rsidP="006F3E5C">
      <w:pPr>
        <w:spacing w:line="13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6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</w:t>
      </w:r>
    </w:p>
    <w:p w:rsidR="006F3E5C" w:rsidRDefault="006F3E5C" w:rsidP="006F3E5C">
      <w:pPr>
        <w:spacing w:line="13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20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только комплексного питания, отсутствие возможности выбора блюд учащимися школы;</w:t>
      </w:r>
    </w:p>
    <w:p w:rsidR="006F3E5C" w:rsidRDefault="006F3E5C" w:rsidP="006F3E5C">
      <w:pPr>
        <w:spacing w:line="1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 устаревшее материально-техническое состояние пищеблока;</w:t>
      </w:r>
    </w:p>
    <w:p w:rsidR="006F3E5C" w:rsidRDefault="006F3E5C" w:rsidP="006F3E5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современных технологических оборудований;</w:t>
      </w:r>
    </w:p>
    <w:p w:rsidR="006F3E5C" w:rsidRDefault="006F3E5C" w:rsidP="006F3E5C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с подключением системы оплаты за питание по безналичному расчету;</w:t>
      </w:r>
    </w:p>
    <w:p w:rsidR="006F3E5C" w:rsidRDefault="006F3E5C" w:rsidP="006F3E5C">
      <w:pPr>
        <w:spacing w:line="12" w:lineRule="exact"/>
        <w:rPr>
          <w:rFonts w:eastAsia="Times New Roman"/>
          <w:sz w:val="24"/>
          <w:szCs w:val="24"/>
        </w:rPr>
      </w:pPr>
    </w:p>
    <w:p w:rsidR="006F3E5C" w:rsidRDefault="006F3E5C" w:rsidP="006F3E5C">
      <w:pPr>
        <w:numPr>
          <w:ilvl w:val="0"/>
          <w:numId w:val="3"/>
        </w:numPr>
        <w:tabs>
          <w:tab w:val="left" w:pos="17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6F3E5C" w:rsidRDefault="006F3E5C" w:rsidP="006F3E5C">
      <w:pPr>
        <w:spacing w:line="290" w:lineRule="exact"/>
        <w:rPr>
          <w:sz w:val="20"/>
          <w:szCs w:val="20"/>
        </w:rPr>
      </w:pPr>
    </w:p>
    <w:p w:rsidR="006F3E5C" w:rsidRPr="006F3E5C" w:rsidRDefault="006F3E5C" w:rsidP="006F3E5C">
      <w:pPr>
        <w:spacing w:line="237" w:lineRule="auto"/>
        <w:ind w:left="7" w:firstLine="708"/>
        <w:jc w:val="both"/>
        <w:rPr>
          <w:b/>
          <w:sz w:val="20"/>
          <w:szCs w:val="20"/>
        </w:rPr>
      </w:pPr>
      <w:r w:rsidRPr="006F3E5C">
        <w:rPr>
          <w:rFonts w:eastAsia="Times New Roman"/>
          <w:b/>
          <w:sz w:val="24"/>
          <w:szCs w:val="24"/>
        </w:rPr>
        <w:t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</w:t>
      </w:r>
      <w:r w:rsidRPr="006F3E5C">
        <w:rPr>
          <w:rFonts w:eastAsia="Times New Roman"/>
          <w:b/>
          <w:sz w:val="24"/>
          <w:szCs w:val="24"/>
        </w:rPr>
        <w:t xml:space="preserve"> по реализации проекта «Здоровое питание»</w:t>
      </w:r>
      <w:proofErr w:type="gramStart"/>
      <w:r w:rsidRPr="006F3E5C">
        <w:rPr>
          <w:rFonts w:eastAsia="Times New Roman"/>
          <w:b/>
          <w:sz w:val="24"/>
          <w:szCs w:val="24"/>
        </w:rPr>
        <w:t xml:space="preserve"> .</w:t>
      </w:r>
      <w:proofErr w:type="gramEnd"/>
    </w:p>
    <w:p w:rsidR="006F3E5C" w:rsidRPr="006F3E5C" w:rsidRDefault="006F3E5C" w:rsidP="006F3E5C">
      <w:pPr>
        <w:rPr>
          <w:rFonts w:eastAsia="Times New Roman"/>
          <w:b/>
          <w:sz w:val="24"/>
          <w:szCs w:val="24"/>
        </w:rPr>
      </w:pPr>
    </w:p>
    <w:p w:rsidR="006F3E5C" w:rsidRDefault="006F3E5C" w:rsidP="006F3E5C">
      <w:pPr>
        <w:rPr>
          <w:rFonts w:eastAsia="Times New Roman"/>
          <w:sz w:val="24"/>
          <w:szCs w:val="24"/>
        </w:rPr>
      </w:pPr>
    </w:p>
    <w:p w:rsidR="00EF6F15" w:rsidRPr="006F3E5C" w:rsidRDefault="00EF6F15" w:rsidP="006F3E5C">
      <w:pPr>
        <w:rPr>
          <w:rFonts w:eastAsia="Times New Roman"/>
          <w:sz w:val="24"/>
          <w:szCs w:val="24"/>
        </w:rPr>
        <w:sectPr w:rsidR="00EF6F15" w:rsidRPr="006F3E5C">
          <w:pgSz w:w="11900" w:h="16838"/>
          <w:pgMar w:top="561" w:right="846" w:bottom="811" w:left="1133" w:header="0" w:footer="0" w:gutter="0"/>
          <w:cols w:space="720" w:equalWidth="0">
            <w:col w:w="9927"/>
          </w:cols>
        </w:sectPr>
      </w:pPr>
    </w:p>
    <w:p w:rsidR="00EF6F15" w:rsidRDefault="00EF6F15" w:rsidP="00DC2F5A">
      <w:pPr>
        <w:tabs>
          <w:tab w:val="left" w:pos="147"/>
        </w:tabs>
        <w:rPr>
          <w:rFonts w:eastAsia="Times New Roman"/>
          <w:sz w:val="24"/>
          <w:szCs w:val="24"/>
        </w:rPr>
      </w:pPr>
    </w:p>
    <w:p w:rsidR="00EF6F15" w:rsidRDefault="00EF6F15">
      <w:pPr>
        <w:spacing w:line="12" w:lineRule="exact"/>
        <w:rPr>
          <w:rFonts w:eastAsia="Times New Roman"/>
          <w:sz w:val="24"/>
          <w:szCs w:val="24"/>
        </w:rPr>
      </w:pPr>
    </w:p>
    <w:p w:rsidR="00EF6F15" w:rsidRDefault="00EF6F15">
      <w:pPr>
        <w:sectPr w:rsidR="00EF6F15">
          <w:pgSz w:w="11900" w:h="16838"/>
          <w:pgMar w:top="556" w:right="846" w:bottom="1440" w:left="1133" w:header="0" w:footer="0" w:gutter="0"/>
          <w:cols w:space="720" w:equalWidth="0">
            <w:col w:w="9927"/>
          </w:cols>
        </w:sectPr>
      </w:pPr>
    </w:p>
    <w:p w:rsidR="00EF6F15" w:rsidRDefault="006F3E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Мероприятия по реализации проекта « Здоровое питание»</w:t>
      </w:r>
      <w:r w:rsidR="00933028">
        <w:rPr>
          <w:rFonts w:eastAsia="Times New Roman"/>
          <w:b/>
          <w:bCs/>
          <w:sz w:val="24"/>
          <w:szCs w:val="24"/>
        </w:rPr>
        <w:t xml:space="preserve"> («Дорожной карты»)</w:t>
      </w:r>
    </w:p>
    <w:p w:rsidR="00EF6F15" w:rsidRDefault="00EF6F15">
      <w:pPr>
        <w:spacing w:line="261" w:lineRule="exact"/>
        <w:rPr>
          <w:sz w:val="20"/>
          <w:szCs w:val="20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440"/>
        <w:gridCol w:w="340"/>
        <w:gridCol w:w="360"/>
        <w:gridCol w:w="280"/>
        <w:gridCol w:w="80"/>
        <w:gridCol w:w="620"/>
        <w:gridCol w:w="460"/>
        <w:gridCol w:w="400"/>
        <w:gridCol w:w="700"/>
        <w:gridCol w:w="1020"/>
        <w:gridCol w:w="2040"/>
        <w:gridCol w:w="1360"/>
        <w:gridCol w:w="180"/>
        <w:gridCol w:w="380"/>
      </w:tblGrid>
      <w:tr w:rsidR="00EF6F15" w:rsidTr="006F3E5C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8" w:space="0" w:color="auto"/>
            </w:tcBorders>
            <w:vAlign w:val="bottom"/>
          </w:tcPr>
          <w:p w:rsidR="00EF6F15" w:rsidRDefault="0093302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EF6F15" w:rsidRDefault="0093302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Итоговый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F6F15" w:rsidRDefault="00EF6F15"/>
        </w:tc>
        <w:tc>
          <w:tcPr>
            <w:tcW w:w="960" w:type="dxa"/>
            <w:vAlign w:val="bottom"/>
          </w:tcPr>
          <w:p w:rsidR="00EF6F15" w:rsidRDefault="00EF6F15"/>
        </w:tc>
        <w:tc>
          <w:tcPr>
            <w:tcW w:w="440" w:type="dxa"/>
            <w:vAlign w:val="bottom"/>
          </w:tcPr>
          <w:p w:rsidR="00EF6F15" w:rsidRDefault="00EF6F15"/>
        </w:tc>
        <w:tc>
          <w:tcPr>
            <w:tcW w:w="340" w:type="dxa"/>
            <w:vAlign w:val="bottom"/>
          </w:tcPr>
          <w:p w:rsidR="00EF6F15" w:rsidRDefault="00EF6F15"/>
        </w:tc>
        <w:tc>
          <w:tcPr>
            <w:tcW w:w="360" w:type="dxa"/>
            <w:vAlign w:val="bottom"/>
          </w:tcPr>
          <w:p w:rsidR="00EF6F15" w:rsidRDefault="00EF6F15"/>
        </w:tc>
        <w:tc>
          <w:tcPr>
            <w:tcW w:w="360" w:type="dxa"/>
            <w:gridSpan w:val="2"/>
            <w:vAlign w:val="bottom"/>
          </w:tcPr>
          <w:p w:rsidR="00EF6F15" w:rsidRDefault="00933028" w:rsidP="006F3E5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00" w:type="dxa"/>
            <w:gridSpan w:val="7"/>
            <w:vAlign w:val="bottom"/>
          </w:tcPr>
          <w:p w:rsidR="00EF6F15" w:rsidRDefault="009330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Организационно-аналитическая работа, информационное</w:t>
            </w:r>
          </w:p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EF6F15" w:rsidRDefault="00EF6F15"/>
        </w:tc>
        <w:tc>
          <w:tcPr>
            <w:tcW w:w="360" w:type="dxa"/>
            <w:vAlign w:val="bottom"/>
          </w:tcPr>
          <w:p w:rsidR="00EF6F15" w:rsidRDefault="00EF6F15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6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80" w:type="dxa"/>
            <w:gridSpan w:val="2"/>
            <w:vAlign w:val="bottom"/>
          </w:tcPr>
          <w:p w:rsidR="00EF6F15" w:rsidRDefault="009330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охвата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 питанием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420" w:type="dxa"/>
            <w:gridSpan w:val="4"/>
            <w:vAlign w:val="bottom"/>
          </w:tcPr>
          <w:p w:rsidR="00EF6F15" w:rsidRDefault="00933028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кадрового</w:t>
            </w:r>
          </w:p>
        </w:tc>
        <w:tc>
          <w:tcPr>
            <w:tcW w:w="80" w:type="dxa"/>
            <w:vAlign w:val="bottom"/>
          </w:tcPr>
          <w:p w:rsidR="00EF6F15" w:rsidRDefault="00EF6F15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 w:rsidP="006F3E5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</w:p>
        </w:tc>
        <w:tc>
          <w:tcPr>
            <w:tcW w:w="1540" w:type="dxa"/>
            <w:gridSpan w:val="2"/>
            <w:vAlign w:val="bottom"/>
          </w:tcPr>
          <w:p w:rsidR="00EF6F15" w:rsidRDefault="009330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пищеблока.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совещании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кадрами</w:t>
            </w:r>
          </w:p>
        </w:tc>
        <w:tc>
          <w:tcPr>
            <w:tcW w:w="780" w:type="dxa"/>
            <w:gridSpan w:val="2"/>
            <w:vAlign w:val="bottom"/>
          </w:tcPr>
          <w:p w:rsidR="00EF6F15" w:rsidRDefault="009330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5"/>
            <w:vAlign w:val="bottom"/>
          </w:tcPr>
          <w:p w:rsidR="00EF6F15" w:rsidRDefault="0093302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Статистический</w:t>
            </w:r>
          </w:p>
        </w:tc>
        <w:tc>
          <w:tcPr>
            <w:tcW w:w="360" w:type="dxa"/>
            <w:vAlign w:val="bottom"/>
          </w:tcPr>
          <w:p w:rsidR="00EF6F15" w:rsidRDefault="00EF6F15"/>
        </w:tc>
        <w:tc>
          <w:tcPr>
            <w:tcW w:w="280" w:type="dxa"/>
            <w:vAlign w:val="bottom"/>
          </w:tcPr>
          <w:p w:rsidR="00EF6F15" w:rsidRDefault="00EF6F15"/>
        </w:tc>
        <w:tc>
          <w:tcPr>
            <w:tcW w:w="80" w:type="dxa"/>
            <w:vAlign w:val="bottom"/>
          </w:tcPr>
          <w:p w:rsidR="00EF6F15" w:rsidRDefault="00EF6F15"/>
        </w:tc>
        <w:tc>
          <w:tcPr>
            <w:tcW w:w="620" w:type="dxa"/>
            <w:vAlign w:val="bottom"/>
          </w:tcPr>
          <w:p w:rsidR="00EF6F15" w:rsidRDefault="00EF6F15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4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  надзорных  органов  с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года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совещании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обеспечения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минимизации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6F3E5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933028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933028">
              <w:rPr>
                <w:rFonts w:eastAsia="Times New Roman"/>
                <w:sz w:val="24"/>
                <w:szCs w:val="24"/>
              </w:rPr>
              <w:t>иректоре</w:t>
            </w:r>
            <w:proofErr w:type="spellEnd"/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340" w:type="dxa"/>
            <w:vAlign w:val="bottom"/>
          </w:tcPr>
          <w:p w:rsidR="00EF6F15" w:rsidRDefault="00933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gridSpan w:val="2"/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</w:t>
            </w:r>
          </w:p>
        </w:tc>
        <w:tc>
          <w:tcPr>
            <w:tcW w:w="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горячего питания учащихся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EF6F15" w:rsidRDefault="00EF6F15"/>
        </w:tc>
        <w:tc>
          <w:tcPr>
            <w:tcW w:w="1340" w:type="dxa"/>
            <w:gridSpan w:val="4"/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460" w:type="dxa"/>
            <w:vAlign w:val="bottom"/>
          </w:tcPr>
          <w:p w:rsidR="00EF6F15" w:rsidRDefault="00EF6F15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 w:rsidP="006F3E5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</w:p>
        </w:tc>
        <w:tc>
          <w:tcPr>
            <w:tcW w:w="154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реализации  мероприятий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совещании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«Дорожной карты»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F6F15" w:rsidRDefault="0093302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00" w:type="dxa"/>
            <w:gridSpan w:val="7"/>
            <w:vAlign w:val="bottom"/>
          </w:tcPr>
          <w:p w:rsidR="00EF6F15" w:rsidRDefault="0093302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Мероприятия, направленные на обеспечение необходимым</w:t>
            </w: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 w:rsidTr="006F3E5C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современным оборудованием пищеблока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в рабочем состоянии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 w:rsidP="006F3E5C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Уколчева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360" w:type="dxa"/>
            <w:vAlign w:val="bottom"/>
          </w:tcPr>
          <w:p w:rsidR="00EF6F15" w:rsidRDefault="00EF6F15"/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оборудования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4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Поэтапная  замена</w:t>
            </w:r>
          </w:p>
        </w:tc>
        <w:tc>
          <w:tcPr>
            <w:tcW w:w="1440" w:type="dxa"/>
            <w:gridSpan w:val="4"/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устаревшего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6F3E5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F3E5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ОЮ</w:t>
            </w:r>
          </w:p>
        </w:tc>
        <w:tc>
          <w:tcPr>
            <w:tcW w:w="1360" w:type="dxa"/>
            <w:vAlign w:val="bottom"/>
          </w:tcPr>
          <w:p w:rsidR="00EF6F15" w:rsidRDefault="00EF6F15"/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вышедшего</w:t>
            </w:r>
          </w:p>
        </w:tc>
        <w:tc>
          <w:tcPr>
            <w:tcW w:w="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6F15" w:rsidRDefault="009330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</w:t>
            </w:r>
          </w:p>
        </w:tc>
        <w:tc>
          <w:tcPr>
            <w:tcW w:w="70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060" w:type="dxa"/>
            <w:gridSpan w:val="4"/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  2020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Уколчева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360" w:type="dxa"/>
            <w:vAlign w:val="bottom"/>
          </w:tcPr>
          <w:p w:rsidR="00EF6F15" w:rsidRDefault="009330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</w:t>
            </w:r>
          </w:p>
        </w:tc>
        <w:tc>
          <w:tcPr>
            <w:tcW w:w="1340" w:type="dxa"/>
            <w:gridSpan w:val="4"/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обеденного</w:t>
            </w:r>
          </w:p>
        </w:tc>
        <w:tc>
          <w:tcPr>
            <w:tcW w:w="460" w:type="dxa"/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 w:rsidP="000036BB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6F15" w:rsidRDefault="00EF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EF6F15" w:rsidRDefault="000036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F6F15" w:rsidRDefault="00EF6F15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 w:rsidP="000036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F6F15" w:rsidRDefault="00EF6F15" w:rsidP="000036B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EF6F15" w:rsidRDefault="00EF6F15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EF6F15" w:rsidP="000036BB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EF6F15" w:rsidP="000036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EF6F15" w:rsidP="000036B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  <w:r w:rsidR="0093302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bottom"/>
          </w:tcPr>
          <w:p w:rsidR="00EF6F15" w:rsidRDefault="00EF6F15"/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6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EF6F15" w:rsidRDefault="0093302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Мероприятия, направленные на улучшение качества и</w:t>
            </w: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 w:rsidTr="006F3E5C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сбалансированности рационов питания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EF6F15" w:rsidRDefault="0093302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40" w:type="dxa"/>
            <w:vAlign w:val="bottom"/>
          </w:tcPr>
          <w:p w:rsidR="00EF6F15" w:rsidRDefault="009330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5"/>
            <w:vAlign w:val="bottom"/>
          </w:tcPr>
          <w:p w:rsidR="00EF6F15" w:rsidRDefault="0093302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700" w:type="dxa"/>
            <w:vAlign w:val="bottom"/>
          </w:tcPr>
          <w:p w:rsidR="00EF6F15" w:rsidRDefault="0093302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приказу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  <w:p w:rsidR="000036BB" w:rsidRDefault="000036B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60" w:type="dxa"/>
            <w:vAlign w:val="bottom"/>
          </w:tcPr>
          <w:p w:rsidR="00EF6F15" w:rsidRDefault="009330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80" w:type="dxa"/>
            <w:vAlign w:val="bottom"/>
          </w:tcPr>
          <w:p w:rsidR="00EF6F15" w:rsidRDefault="00EF6F1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F6F15" w:rsidRDefault="000036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Областного конкурса</w:t>
            </w:r>
          </w:p>
        </w:tc>
        <w:tc>
          <w:tcPr>
            <w:tcW w:w="1440" w:type="dxa"/>
            <w:gridSpan w:val="4"/>
            <w:vAlign w:val="bottom"/>
          </w:tcPr>
          <w:p w:rsidR="00EF6F15" w:rsidRDefault="00EF6F15" w:rsidP="000036B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 w:rsidP="000036B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420" w:type="dxa"/>
            <w:gridSpan w:val="4"/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F3E5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</w:tbl>
    <w:p w:rsidR="00EF6F15" w:rsidRDefault="00EF6F15">
      <w:pPr>
        <w:sectPr w:rsidR="00EF6F15">
          <w:pgSz w:w="11900" w:h="16838"/>
          <w:pgMar w:top="791" w:right="746" w:bottom="667" w:left="1020" w:header="0" w:footer="0" w:gutter="0"/>
          <w:cols w:space="720" w:equalWidth="0">
            <w:col w:w="10140"/>
          </w:cols>
        </w:sect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320"/>
        <w:gridCol w:w="120"/>
        <w:gridCol w:w="500"/>
        <w:gridCol w:w="100"/>
        <w:gridCol w:w="160"/>
        <w:gridCol w:w="420"/>
        <w:gridCol w:w="940"/>
        <w:gridCol w:w="400"/>
        <w:gridCol w:w="640"/>
        <w:gridCol w:w="800"/>
        <w:gridCol w:w="300"/>
        <w:gridCol w:w="2040"/>
        <w:gridCol w:w="1340"/>
        <w:gridCol w:w="560"/>
      </w:tblGrid>
      <w:tr w:rsidR="00EF6F15" w:rsidTr="000036BB">
        <w:trPr>
          <w:trHeight w:val="2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через сайт школы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 w:rsidP="000036BB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Дудорова О.Ю.</w:t>
            </w:r>
          </w:p>
        </w:tc>
        <w:tc>
          <w:tcPr>
            <w:tcW w:w="1340" w:type="dxa"/>
            <w:vAlign w:val="bottom"/>
          </w:tcPr>
          <w:p w:rsidR="00EF6F15" w:rsidRDefault="00EF6F1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проведении</w:t>
            </w:r>
          </w:p>
        </w:tc>
        <w:tc>
          <w:tcPr>
            <w:tcW w:w="1620" w:type="dxa"/>
            <w:gridSpan w:val="4"/>
            <w:vAlign w:val="bottom"/>
          </w:tcPr>
          <w:p w:rsidR="00EF6F15" w:rsidRDefault="009330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EF6F15" w:rsidRDefault="009330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новых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00" w:type="dxa"/>
            <w:vAlign w:val="bottom"/>
          </w:tcPr>
          <w:p w:rsidR="00EF6F15" w:rsidRDefault="00EF6F15"/>
        </w:tc>
        <w:tc>
          <w:tcPr>
            <w:tcW w:w="160" w:type="dxa"/>
            <w:vAlign w:val="bottom"/>
          </w:tcPr>
          <w:p w:rsidR="00EF6F15" w:rsidRDefault="00EF6F15"/>
        </w:tc>
        <w:tc>
          <w:tcPr>
            <w:tcW w:w="420" w:type="dxa"/>
            <w:vAlign w:val="bottom"/>
          </w:tcPr>
          <w:p w:rsidR="00EF6F15" w:rsidRDefault="00EF6F15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4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F6F15" w:rsidTr="000036BB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6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20" w:type="dxa"/>
            <w:vAlign w:val="bottom"/>
          </w:tcPr>
          <w:p w:rsidR="00EF6F15" w:rsidRDefault="00EF6F15"/>
        </w:tc>
        <w:tc>
          <w:tcPr>
            <w:tcW w:w="60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анкет</w:t>
            </w:r>
          </w:p>
        </w:tc>
        <w:tc>
          <w:tcPr>
            <w:tcW w:w="160" w:type="dxa"/>
            <w:vAlign w:val="bottom"/>
          </w:tcPr>
          <w:p w:rsidR="00EF6F15" w:rsidRDefault="00EF6F15"/>
        </w:tc>
        <w:tc>
          <w:tcPr>
            <w:tcW w:w="420" w:type="dxa"/>
            <w:vAlign w:val="bottom"/>
          </w:tcPr>
          <w:p w:rsidR="00EF6F15" w:rsidRDefault="0093302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64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EF6F15" w:rsidRDefault="0093302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 w:rsidP="000036B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Администрация школы</w:t>
            </w:r>
          </w:p>
        </w:tc>
        <w:tc>
          <w:tcPr>
            <w:tcW w:w="134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F6F15" w:rsidRDefault="009330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EF6F15" w:rsidRDefault="009330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72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новых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 изделий,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0036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 w:rsidR="00933028">
              <w:rPr>
                <w:rFonts w:eastAsia="Times New Roman"/>
                <w:sz w:val="24"/>
                <w:szCs w:val="24"/>
              </w:rPr>
              <w:t>-дневное</w:t>
            </w: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внедрение в систему школьного</w:t>
            </w:r>
          </w:p>
        </w:tc>
        <w:tc>
          <w:tcPr>
            <w:tcW w:w="6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0036BB" w:rsidP="000036BB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500" w:type="dxa"/>
            <w:vAlign w:val="bottom"/>
          </w:tcPr>
          <w:p w:rsidR="00EF6F15" w:rsidRDefault="00933028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контрольза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60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Дудорова О.Ю.</w:t>
            </w:r>
          </w:p>
          <w:p w:rsidR="001B60B4" w:rsidRDefault="001B60B4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40" w:type="dxa"/>
            <w:vAlign w:val="bottom"/>
          </w:tcPr>
          <w:p w:rsidR="00EF6F15" w:rsidRDefault="00EF6F1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поступлением  всей</w:t>
            </w:r>
          </w:p>
        </w:tc>
        <w:tc>
          <w:tcPr>
            <w:tcW w:w="1360" w:type="dxa"/>
            <w:gridSpan w:val="2"/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товаропроизводительной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документацией,</w:t>
            </w: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прослеживаемость</w:t>
            </w: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9330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EF6F15" w:rsidRDefault="0093302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регламентами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8"/>
            <w:vAlign w:val="bottom"/>
          </w:tcPr>
          <w:p w:rsidR="00EF6F15" w:rsidRDefault="00933028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Мероприятия, направленные на создания целостной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комплексной системы мониторинга, руководства и контроля над</w:t>
            </w:r>
          </w:p>
        </w:tc>
      </w:tr>
      <w:tr w:rsidR="00EF6F15" w:rsidTr="000036BB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организацией полноценного питания.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  <w:tc>
          <w:tcPr>
            <w:tcW w:w="100" w:type="dxa"/>
            <w:vAlign w:val="bottom"/>
          </w:tcPr>
          <w:p w:rsidR="00EF6F15" w:rsidRDefault="00EF6F15"/>
        </w:tc>
        <w:tc>
          <w:tcPr>
            <w:tcW w:w="160" w:type="dxa"/>
            <w:vAlign w:val="bottom"/>
          </w:tcPr>
          <w:p w:rsidR="00EF6F15" w:rsidRDefault="00EF6F15"/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640" w:type="dxa"/>
            <w:vAlign w:val="bottom"/>
          </w:tcPr>
          <w:p w:rsidR="00EF6F15" w:rsidRDefault="009330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0" w:type="dxa"/>
            <w:vAlign w:val="bottom"/>
          </w:tcPr>
          <w:p w:rsidR="00EF6F15" w:rsidRDefault="00EF6F1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 w:rsidP="001B60B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совершенствованию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1 ноября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питания в школе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1 января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1 апреля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1 июня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180" w:type="dxa"/>
            <w:gridSpan w:val="4"/>
            <w:vAlign w:val="bottom"/>
          </w:tcPr>
          <w:p w:rsidR="00EF6F15" w:rsidRDefault="00933028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 w:rsidP="001B60B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питанием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300" w:type="dxa"/>
            <w:gridSpan w:val="5"/>
            <w:vAlign w:val="bottom"/>
          </w:tcPr>
          <w:p w:rsidR="00EF6F15" w:rsidRDefault="0093302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ФАПа</w:t>
            </w:r>
            <w:proofErr w:type="spellEnd"/>
            <w:r w:rsidR="0093302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4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закрепленный  за</w:t>
            </w: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школой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F6F15" w:rsidRDefault="00EF6F15"/>
        </w:tc>
        <w:tc>
          <w:tcPr>
            <w:tcW w:w="1320" w:type="dxa"/>
            <w:vAlign w:val="bottom"/>
          </w:tcPr>
          <w:p w:rsidR="00EF6F15" w:rsidRDefault="00EF6F15"/>
        </w:tc>
        <w:tc>
          <w:tcPr>
            <w:tcW w:w="120" w:type="dxa"/>
            <w:vAlign w:val="bottom"/>
          </w:tcPr>
          <w:p w:rsidR="00EF6F15" w:rsidRDefault="00EF6F15"/>
        </w:tc>
        <w:tc>
          <w:tcPr>
            <w:tcW w:w="760" w:type="dxa"/>
            <w:gridSpan w:val="3"/>
            <w:vAlign w:val="bottom"/>
          </w:tcPr>
          <w:p w:rsidR="00EF6F15" w:rsidRDefault="00933028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440" w:type="dxa"/>
            <w:gridSpan w:val="9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 по популяризации основ здорового образа жизни и</w:t>
            </w:r>
          </w:p>
        </w:tc>
      </w:tr>
      <w:tr w:rsidR="00EF6F15" w:rsidTr="000036BB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 питания в образовательной среде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EF6F15" w:rsidRDefault="009330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0" w:type="dxa"/>
            <w:vAlign w:val="bottom"/>
          </w:tcPr>
          <w:p w:rsidR="00EF6F15" w:rsidRDefault="00EF6F15"/>
        </w:tc>
        <w:tc>
          <w:tcPr>
            <w:tcW w:w="500" w:type="dxa"/>
            <w:vAlign w:val="bottom"/>
          </w:tcPr>
          <w:p w:rsidR="00EF6F15" w:rsidRDefault="009330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EF6F15" w:rsidRDefault="00EF6F15"/>
        </w:tc>
        <w:tc>
          <w:tcPr>
            <w:tcW w:w="160" w:type="dxa"/>
            <w:vAlign w:val="bottom"/>
          </w:tcPr>
          <w:p w:rsidR="00EF6F15" w:rsidRDefault="00EF6F15"/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440" w:type="dxa"/>
            <w:gridSpan w:val="2"/>
            <w:vAlign w:val="bottom"/>
          </w:tcPr>
          <w:p w:rsidR="00EF6F15" w:rsidRDefault="001B60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</w:p>
        </w:tc>
        <w:tc>
          <w:tcPr>
            <w:tcW w:w="1340" w:type="dxa"/>
            <w:vAlign w:val="bottom"/>
          </w:tcPr>
          <w:p w:rsidR="00EF6F15" w:rsidRDefault="00EF6F1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0036B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 сайта  по  популяризации</w:t>
            </w:r>
          </w:p>
        </w:tc>
        <w:tc>
          <w:tcPr>
            <w:tcW w:w="64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0036B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 здорового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 жизни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</w:tbl>
    <w:p w:rsidR="00EF6F15" w:rsidRDefault="00EF6F15">
      <w:pPr>
        <w:sectPr w:rsidR="00EF6F15">
          <w:pgSz w:w="11900" w:h="16838"/>
          <w:pgMar w:top="546" w:right="746" w:bottom="652" w:left="1020" w:header="0" w:footer="0" w:gutter="0"/>
          <w:cols w:space="720" w:equalWidth="0">
            <w:col w:w="10140"/>
          </w:cols>
        </w:sect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20"/>
        <w:gridCol w:w="1040"/>
        <w:gridCol w:w="1140"/>
        <w:gridCol w:w="260"/>
        <w:gridCol w:w="780"/>
        <w:gridCol w:w="940"/>
        <w:gridCol w:w="2040"/>
        <w:gridCol w:w="1920"/>
      </w:tblGrid>
      <w:tr w:rsidR="00EF6F15" w:rsidTr="0076042B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EF6F15" w:rsidRDefault="0093302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EF6F15" w:rsidRDefault="009330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 w:rsidP="001B60B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</w:t>
            </w:r>
          </w:p>
        </w:tc>
        <w:tc>
          <w:tcPr>
            <w:tcW w:w="1040" w:type="dxa"/>
            <w:vAlign w:val="bottom"/>
          </w:tcPr>
          <w:p w:rsidR="00EF6F15" w:rsidRDefault="009330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78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«Школьное</w:t>
            </w:r>
            <w:r w:rsidR="001B60B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питание–залог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2180" w:type="dxa"/>
            <w:gridSpan w:val="2"/>
            <w:vAlign w:val="bottom"/>
          </w:tcPr>
          <w:p w:rsidR="00EF6F15" w:rsidRDefault="009330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рекомендациями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040" w:type="dxa"/>
            <w:vAlign w:val="bottom"/>
          </w:tcPr>
          <w:p w:rsidR="00EF6F15" w:rsidRDefault="00EF6F15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1B60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обеденного</w:t>
            </w:r>
          </w:p>
        </w:tc>
        <w:tc>
          <w:tcPr>
            <w:tcW w:w="1040" w:type="dxa"/>
            <w:vAlign w:val="bottom"/>
          </w:tcPr>
          <w:p w:rsidR="00EF6F15" w:rsidRDefault="009330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78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76042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недели по пропаганде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76042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  <w:r w:rsidR="00933028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питания:</w:t>
            </w: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акция  «Мы за здоровый образ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7604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жизни»;</w:t>
            </w:r>
          </w:p>
        </w:tc>
        <w:tc>
          <w:tcPr>
            <w:tcW w:w="10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рисунков «Я за здоровое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питание» 1-4 классы;</w:t>
            </w: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презентаций  «Режим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питания» - 5-9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викторина «Правильное питание»;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 «Всем, кто хочет быть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здоров»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лектория:</w:t>
            </w:r>
          </w:p>
        </w:tc>
        <w:tc>
          <w:tcPr>
            <w:tcW w:w="1140" w:type="dxa"/>
            <w:vAlign w:val="bottom"/>
          </w:tcPr>
          <w:p w:rsidR="00EF6F15" w:rsidRDefault="00EF6F1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78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течение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«Ана</w:t>
            </w:r>
            <w:r w:rsidR="0076042B">
              <w:rPr>
                <w:rFonts w:eastAsia="Times New Roman"/>
                <w:sz w:val="24"/>
                <w:szCs w:val="24"/>
              </w:rPr>
              <w:t>лиз «модных» диет» 5 -9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76042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93302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7604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933028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«Здоровое питание» 1-4 классы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«Питание и алкоголь» 7-9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«Идеальное и рациональное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подростков» 5-9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«Хорошие пищевые привычки» 1-</w:t>
            </w: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классы</w:t>
            </w:r>
          </w:p>
        </w:tc>
        <w:tc>
          <w:tcPr>
            <w:tcW w:w="10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«Еда как друг и враг» 5-9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«Питание 21 века» 7 -9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общешкольных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EF6F15" w:rsidP="0076042B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 w:rsidP="0076042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 w:rsidP="0076042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 w:rsidP="00760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«Здоровье и правильное питание»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042B" w:rsidRDefault="0076042B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EF6F15" w:rsidRDefault="00EF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класс;</w:t>
            </w:r>
          </w:p>
        </w:tc>
        <w:tc>
          <w:tcPr>
            <w:tcW w:w="10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«Правильное питание – залог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760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 развития ребенка» 5-9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6F15" w:rsidRDefault="0076042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933028">
              <w:rPr>
                <w:rFonts w:eastAsia="Times New Roman"/>
                <w:sz w:val="24"/>
                <w:szCs w:val="24"/>
              </w:rPr>
              <w:t>лассы</w:t>
            </w:r>
          </w:p>
          <w:p w:rsidR="0076042B" w:rsidRDefault="00D04D4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« Формируем навыки здорового питания»</w:t>
            </w:r>
          </w:p>
          <w:p w:rsidR="0076042B" w:rsidRDefault="0076042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конкурса «Домашние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780" w:type="dxa"/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93302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 w:rsidP="00D04D4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рецепты для школьной столовой»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933028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6F15" w:rsidRDefault="00D04D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140" w:type="dxa"/>
            <w:vAlign w:val="bottom"/>
          </w:tcPr>
          <w:p w:rsidR="00EF6F15" w:rsidRDefault="00EF6F1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 w:rsidTr="0076042B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«Национальная кухня</w:t>
            </w:r>
            <w:r w:rsidR="00D04D4A">
              <w:rPr>
                <w:rFonts w:eastAsia="Times New Roman"/>
                <w:sz w:val="24"/>
                <w:szCs w:val="24"/>
              </w:rPr>
              <w:t xml:space="preserve"> народов Пензенского края</w:t>
            </w:r>
            <w:r>
              <w:rPr>
                <w:rFonts w:eastAsia="Times New Roman"/>
                <w:sz w:val="24"/>
                <w:szCs w:val="24"/>
              </w:rPr>
              <w:t>» 1-4 классы –</w:t>
            </w:r>
          </w:p>
        </w:tc>
        <w:tc>
          <w:tcPr>
            <w:tcW w:w="780" w:type="dxa"/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93302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76042B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EF6F15" w:rsidRDefault="00D04D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5-9</w:t>
            </w:r>
            <w:r w:rsidR="00933028">
              <w:rPr>
                <w:rFonts w:eastAsia="Times New Roman"/>
                <w:sz w:val="24"/>
                <w:szCs w:val="24"/>
              </w:rPr>
              <w:t xml:space="preserve"> классы - ноябрь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 годы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</w:tbl>
    <w:p w:rsidR="00EF6F15" w:rsidRDefault="00EF6F15">
      <w:pPr>
        <w:sectPr w:rsidR="00EF6F15">
          <w:pgSz w:w="11900" w:h="16838"/>
          <w:pgMar w:top="546" w:right="746" w:bottom="691" w:left="102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60"/>
        <w:gridCol w:w="1720"/>
        <w:gridCol w:w="2040"/>
        <w:gridCol w:w="1920"/>
      </w:tblGrid>
      <w:tr w:rsidR="00EF6F15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«О порядке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D04D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D04D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О.Ю.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3"/>
                <w:szCs w:val="23"/>
              </w:rPr>
            </w:pPr>
          </w:p>
        </w:tc>
      </w:tr>
      <w:tr w:rsidR="00EF6F15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школьников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D04D4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2020- 2021</w:t>
            </w:r>
            <w:r w:rsidR="00933028">
              <w:rPr>
                <w:rFonts w:eastAsia="Times New Roman"/>
                <w:sz w:val="24"/>
                <w:szCs w:val="24"/>
              </w:rPr>
              <w:t xml:space="preserve"> учебном году»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2020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D04D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Дудорова О.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 w:rsidR="00933028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«Организация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классом по пропаганде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  <w:tr w:rsidR="00EF6F15" w:rsidTr="00635ED8">
        <w:trPr>
          <w:trHeight w:val="7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Мастер-классы </w:t>
            </w:r>
            <w:r w:rsidR="00635ED8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 w:rsidR="00635ED8">
              <w:rPr>
                <w:rFonts w:eastAsia="Times New Roman"/>
                <w:sz w:val="24"/>
                <w:szCs w:val="24"/>
              </w:rPr>
              <w:t>вара  « Самые полезные и вкусные блюда наших бабушек»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F6F15" w:rsidRDefault="009330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F6F15" w:rsidRDefault="00635ED8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Уколчева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6F15" w:rsidRDefault="00EF6F15"/>
        </w:tc>
      </w:tr>
      <w:tr w:rsidR="00EF6F15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 w:rsidP="00635E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 w:rsidP="00635ED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F15" w:rsidRDefault="00EF6F15">
            <w:pPr>
              <w:rPr>
                <w:sz w:val="24"/>
                <w:szCs w:val="24"/>
              </w:rPr>
            </w:pPr>
          </w:p>
        </w:tc>
      </w:tr>
    </w:tbl>
    <w:p w:rsidR="00EF6F15" w:rsidRDefault="00EF6F15">
      <w:pPr>
        <w:spacing w:line="1" w:lineRule="exact"/>
        <w:rPr>
          <w:sz w:val="20"/>
          <w:szCs w:val="20"/>
        </w:rPr>
      </w:pPr>
    </w:p>
    <w:sectPr w:rsidR="00EF6F15">
      <w:pgSz w:w="11900" w:h="16838"/>
      <w:pgMar w:top="546" w:right="746" w:bottom="1440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E0EA2A6"/>
    <w:lvl w:ilvl="0" w:tplc="5106E234">
      <w:start w:val="1"/>
      <w:numFmt w:val="bullet"/>
      <w:lvlText w:val="-"/>
      <w:lvlJc w:val="left"/>
    </w:lvl>
    <w:lvl w:ilvl="1" w:tplc="8C68DA58">
      <w:start w:val="1"/>
      <w:numFmt w:val="bullet"/>
      <w:lvlText w:val="С"/>
      <w:lvlJc w:val="left"/>
    </w:lvl>
    <w:lvl w:ilvl="2" w:tplc="F46C95D8">
      <w:numFmt w:val="decimal"/>
      <w:lvlText w:val=""/>
      <w:lvlJc w:val="left"/>
    </w:lvl>
    <w:lvl w:ilvl="3" w:tplc="E298901A">
      <w:numFmt w:val="decimal"/>
      <w:lvlText w:val=""/>
      <w:lvlJc w:val="left"/>
    </w:lvl>
    <w:lvl w:ilvl="4" w:tplc="DD72F75E">
      <w:numFmt w:val="decimal"/>
      <w:lvlText w:val=""/>
      <w:lvlJc w:val="left"/>
    </w:lvl>
    <w:lvl w:ilvl="5" w:tplc="5BE4D4DA">
      <w:numFmt w:val="decimal"/>
      <w:lvlText w:val=""/>
      <w:lvlJc w:val="left"/>
    </w:lvl>
    <w:lvl w:ilvl="6" w:tplc="516E5A5A">
      <w:numFmt w:val="decimal"/>
      <w:lvlText w:val=""/>
      <w:lvlJc w:val="left"/>
    </w:lvl>
    <w:lvl w:ilvl="7" w:tplc="83B41A0A">
      <w:numFmt w:val="decimal"/>
      <w:lvlText w:val=""/>
      <w:lvlJc w:val="left"/>
    </w:lvl>
    <w:lvl w:ilvl="8" w:tplc="79E27A0A">
      <w:numFmt w:val="decimal"/>
      <w:lvlText w:val=""/>
      <w:lvlJc w:val="left"/>
    </w:lvl>
  </w:abstractNum>
  <w:abstractNum w:abstractNumId="1">
    <w:nsid w:val="00003D6C"/>
    <w:multiLevelType w:val="hybridMultilevel"/>
    <w:tmpl w:val="C984425E"/>
    <w:lvl w:ilvl="0" w:tplc="6F360850">
      <w:start w:val="1"/>
      <w:numFmt w:val="bullet"/>
      <w:lvlText w:val="-"/>
      <w:lvlJc w:val="left"/>
    </w:lvl>
    <w:lvl w:ilvl="1" w:tplc="25D49650">
      <w:numFmt w:val="decimal"/>
      <w:lvlText w:val=""/>
      <w:lvlJc w:val="left"/>
    </w:lvl>
    <w:lvl w:ilvl="2" w:tplc="E554478A">
      <w:numFmt w:val="decimal"/>
      <w:lvlText w:val=""/>
      <w:lvlJc w:val="left"/>
    </w:lvl>
    <w:lvl w:ilvl="3" w:tplc="0D8876C8">
      <w:numFmt w:val="decimal"/>
      <w:lvlText w:val=""/>
      <w:lvlJc w:val="left"/>
    </w:lvl>
    <w:lvl w:ilvl="4" w:tplc="323A23E2">
      <w:numFmt w:val="decimal"/>
      <w:lvlText w:val=""/>
      <w:lvlJc w:val="left"/>
    </w:lvl>
    <w:lvl w:ilvl="5" w:tplc="F6CCAC54">
      <w:numFmt w:val="decimal"/>
      <w:lvlText w:val=""/>
      <w:lvlJc w:val="left"/>
    </w:lvl>
    <w:lvl w:ilvl="6" w:tplc="BEE62048">
      <w:numFmt w:val="decimal"/>
      <w:lvlText w:val=""/>
      <w:lvlJc w:val="left"/>
    </w:lvl>
    <w:lvl w:ilvl="7" w:tplc="F4A63530">
      <w:numFmt w:val="decimal"/>
      <w:lvlText w:val=""/>
      <w:lvlJc w:val="left"/>
    </w:lvl>
    <w:lvl w:ilvl="8" w:tplc="ED880C10">
      <w:numFmt w:val="decimal"/>
      <w:lvlText w:val=""/>
      <w:lvlJc w:val="left"/>
    </w:lvl>
  </w:abstractNum>
  <w:abstractNum w:abstractNumId="2">
    <w:nsid w:val="000072AE"/>
    <w:multiLevelType w:val="hybridMultilevel"/>
    <w:tmpl w:val="6FF8FD6C"/>
    <w:lvl w:ilvl="0" w:tplc="C832B78E">
      <w:start w:val="1"/>
      <w:numFmt w:val="bullet"/>
      <w:lvlText w:val="-"/>
      <w:lvlJc w:val="left"/>
    </w:lvl>
    <w:lvl w:ilvl="1" w:tplc="4DD43C66">
      <w:numFmt w:val="decimal"/>
      <w:lvlText w:val=""/>
      <w:lvlJc w:val="left"/>
    </w:lvl>
    <w:lvl w:ilvl="2" w:tplc="A85AFC96">
      <w:numFmt w:val="decimal"/>
      <w:lvlText w:val=""/>
      <w:lvlJc w:val="left"/>
    </w:lvl>
    <w:lvl w:ilvl="3" w:tplc="B8146B9A">
      <w:numFmt w:val="decimal"/>
      <w:lvlText w:val=""/>
      <w:lvlJc w:val="left"/>
    </w:lvl>
    <w:lvl w:ilvl="4" w:tplc="7890CB66">
      <w:numFmt w:val="decimal"/>
      <w:lvlText w:val=""/>
      <w:lvlJc w:val="left"/>
    </w:lvl>
    <w:lvl w:ilvl="5" w:tplc="99E438FE">
      <w:numFmt w:val="decimal"/>
      <w:lvlText w:val=""/>
      <w:lvlJc w:val="left"/>
    </w:lvl>
    <w:lvl w:ilvl="6" w:tplc="B8A05AF6">
      <w:numFmt w:val="decimal"/>
      <w:lvlText w:val=""/>
      <w:lvlJc w:val="left"/>
    </w:lvl>
    <w:lvl w:ilvl="7" w:tplc="14AC56E4">
      <w:numFmt w:val="decimal"/>
      <w:lvlText w:val=""/>
      <w:lvlJc w:val="left"/>
    </w:lvl>
    <w:lvl w:ilvl="8" w:tplc="B970712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5"/>
    <w:rsid w:val="000036BB"/>
    <w:rsid w:val="001B60B4"/>
    <w:rsid w:val="00635ED8"/>
    <w:rsid w:val="006F3E5C"/>
    <w:rsid w:val="0076042B"/>
    <w:rsid w:val="00933028"/>
    <w:rsid w:val="00D04D4A"/>
    <w:rsid w:val="00DC2F5A"/>
    <w:rsid w:val="00E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Каленюк</cp:lastModifiedBy>
  <cp:revision>3</cp:revision>
  <dcterms:created xsi:type="dcterms:W3CDTF">2020-10-07T12:14:00Z</dcterms:created>
  <dcterms:modified xsi:type="dcterms:W3CDTF">2020-10-07T11:41:00Z</dcterms:modified>
</cp:coreProperties>
</file>